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427" w:rsidRDefault="002B5427" w:rsidP="00A10925">
      <w:pPr>
        <w:shd w:val="clear" w:color="auto" w:fill="FFFFFF"/>
        <w:spacing w:after="113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8"/>
          <w:lang w:eastAsia="ru-RU"/>
        </w:rPr>
      </w:pPr>
      <w:bookmarkStart w:id="0" w:name="_GoBack"/>
      <w:r w:rsidRPr="002B5427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8"/>
          <w:lang w:eastAsia="ru-RU"/>
        </w:rPr>
        <w:t>Рациональное питание в жизнедеятельности человека.</w:t>
      </w:r>
    </w:p>
    <w:bookmarkEnd w:id="0"/>
    <w:p w:rsidR="00BB6459" w:rsidRPr="002B5427" w:rsidRDefault="002B5427" w:rsidP="005E61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Рациональное питание – это питание человека, которое учитывает его физиологические потребности в энергетической ценности, полезных питательных веществах (белки, жиры, углеводы, витамины, минералы, микроэлементы, другие полезные вещества) основываясь на данных о возрасте, заболеваниях, физической активност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и, занятости, окружающей среде.</w:t>
      </w:r>
    </w:p>
    <w:p w:rsidR="00BB6459" w:rsidRDefault="002B5427" w:rsidP="00BB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Расходуя энергию на свою деятельность и получая ее из пищи, нужен баланс, чтобы не допустить излишних запасов энергии в виде жировых отложений или наоборот, перехода на потребление внутренних запасов.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Рациональное питание включает в себя соблюдение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режима питания.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Оптимальным является </w:t>
      </w:r>
      <w:r w:rsidRPr="002B542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четырехразовое питание</w:t>
      </w: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когда прием пищи происходит с интервалом в 4-5 часов в одно и то же время. Завтрак должен составлять 25% суточного рациона, обед – 35%, полдник – 15%, ужин – 25%. Ужинать следует не позднее, чем за 3 часа до сна. Следует нормально позавтракать, плотно пообедать и скромно поужинать, в промежутках между ними – перекусить фруктами, обезжиренным йогуртом, а перед сном — кисломолочный напиток. Таким образом, вы не будете испытывать чувство голода и сможете контролировать качество и количество принимаемой пищи. Недопустимым являются переедания, а также однократный прием большого количества пищи с последующим голоданием.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B5427" w:rsidRPr="002B5427" w:rsidRDefault="005E6173" w:rsidP="00BB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  <w:color w:val="000000" w:themeColor="text1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64770</wp:posOffset>
            </wp:positionV>
            <wp:extent cx="4206240" cy="2179320"/>
            <wp:effectExtent l="0" t="0" r="3810" b="0"/>
            <wp:wrapTight wrapText="bothSides">
              <wp:wrapPolygon edited="0">
                <wp:start x="0" y="0"/>
                <wp:lineTo x="0" y="21336"/>
                <wp:lineTo x="21522" y="21336"/>
                <wp:lineTo x="2152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2090_2018_173_Fig1_HTM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5427"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Получить необходимый набор витаминов, микроэлементов и минеральных веществ можно только из длинного списка продуктов, большинство из которых вполне доступны: овощи, фрукты, мясо, рыба, орехи, молочные продукты, бобовые, хлеб, макароны из твердых сортов пшеницы, ягоды и зелень.</w:t>
      </w:r>
    </w:p>
    <w:p w:rsidR="005E6173" w:rsidRDefault="005E6173" w:rsidP="00BB645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2B5427" w:rsidRPr="00BB6459" w:rsidRDefault="002B5427" w:rsidP="00BB645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B64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Рацион питания должен обеспечивать </w:t>
      </w:r>
      <w:r w:rsidR="00BB6459" w:rsidRPr="00BB64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соблюдение следующих принципов:</w:t>
      </w:r>
    </w:p>
    <w:p w:rsidR="002B5427" w:rsidRPr="002B5427" w:rsidRDefault="002B5427" w:rsidP="00BB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-калорийность пищи должна соответствов</w:t>
      </w:r>
      <w:r w:rsidR="00BB64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ать </w:t>
      </w:r>
      <w:proofErr w:type="spellStart"/>
      <w:r w:rsidR="00BB64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энергозатратам</w:t>
      </w:r>
      <w:proofErr w:type="spellEnd"/>
      <w:r w:rsidR="00BB64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человека;</w:t>
      </w:r>
    </w:p>
    <w:p w:rsidR="002B5427" w:rsidRPr="002B5427" w:rsidRDefault="002B5427" w:rsidP="00BB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-употребляемая пища должна состоять из необходимых организму питательных веществ в оптималь</w:t>
      </w:r>
      <w:r w:rsidR="00BB64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ных количествах и соотношениях;</w:t>
      </w:r>
    </w:p>
    <w:p w:rsidR="002B5427" w:rsidRPr="002B5427" w:rsidRDefault="002B5427" w:rsidP="00BB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пища должна быть усвоя</w:t>
      </w:r>
      <w:r w:rsidR="00BB64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емой, правильно приготовленной,</w:t>
      </w:r>
    </w:p>
    <w:p w:rsidR="00BB6459" w:rsidRDefault="002B5427" w:rsidP="00BB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безопасной и доброкачественной (не содержать возбудителей инфекционных, вирусных или паразитарных болезней, а также токсинов микробного и немикробного происхождения в концентрациях, превыша</w:t>
      </w:r>
      <w:r w:rsidR="00BB64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ющих гигиенические регламенты).</w:t>
      </w:r>
    </w:p>
    <w:p w:rsidR="002B5427" w:rsidRDefault="002B5427" w:rsidP="00BB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Питание должно быть разнообразным и включать широкий набор продуктов животного (мясные, рыбные, молочные продукты) и растительного происхождения (овощи, фрукты, ягоды) в правильных пропорциях, исключающих однообразие.</w:t>
      </w:r>
    </w:p>
    <w:p w:rsidR="005E6173" w:rsidRPr="002B5427" w:rsidRDefault="005E6173" w:rsidP="00BB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61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Большое значение имеет сервировка стола, правильное чередование и сочетание блюд способствуют аппетиту, положительно влияют на усвояемость пищевых продуктов.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E61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Рациональное питание является необъемлемым компонентом здорового образа жизни.</w:t>
      </w:r>
    </w:p>
    <w:p w:rsidR="002B5427" w:rsidRPr="005E6173" w:rsidRDefault="002B5427" w:rsidP="005E617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E61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Придерживайтесь п</w:t>
      </w:r>
      <w:r w:rsidR="00BB6459" w:rsidRPr="005E61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ринципов рационального питания!</w:t>
      </w:r>
    </w:p>
    <w:p w:rsidR="00BB6459" w:rsidRPr="00BB6459" w:rsidRDefault="002B5427" w:rsidP="00BB64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B54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Через достаточно короткое время вы убедитесь в том, что рациональное питание позволяет вам сохранять прекрасное самочувствие, повышенную трудоспособность и благоприятно сказывается на вашем здоровье.</w:t>
      </w:r>
    </w:p>
    <w:sectPr w:rsidR="00BB6459" w:rsidRPr="00BB6459" w:rsidSect="00A1092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42CF2"/>
    <w:multiLevelType w:val="hybridMultilevel"/>
    <w:tmpl w:val="1D7EB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F50797"/>
    <w:multiLevelType w:val="hybridMultilevel"/>
    <w:tmpl w:val="A7363422"/>
    <w:lvl w:ilvl="0" w:tplc="041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">
    <w:nsid w:val="314A1E4A"/>
    <w:multiLevelType w:val="hybridMultilevel"/>
    <w:tmpl w:val="428A11E4"/>
    <w:lvl w:ilvl="0" w:tplc="0419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">
    <w:nsid w:val="58625EE9"/>
    <w:multiLevelType w:val="multilevel"/>
    <w:tmpl w:val="A108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37ED6"/>
    <w:rsid w:val="00120190"/>
    <w:rsid w:val="002B5427"/>
    <w:rsid w:val="00526D71"/>
    <w:rsid w:val="005E6173"/>
    <w:rsid w:val="0060519E"/>
    <w:rsid w:val="008F1B6D"/>
    <w:rsid w:val="00937ED6"/>
    <w:rsid w:val="00A10925"/>
    <w:rsid w:val="00BB6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1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0925"/>
    <w:rPr>
      <w:color w:val="0000FF"/>
      <w:u w:val="single"/>
    </w:rPr>
  </w:style>
  <w:style w:type="character" w:customStyle="1" w:styleId="1">
    <w:name w:val="Строгий1"/>
    <w:basedOn w:val="a0"/>
    <w:rsid w:val="00A10925"/>
  </w:style>
  <w:style w:type="paragraph" w:styleId="a5">
    <w:name w:val="List Paragraph"/>
    <w:basedOn w:val="a"/>
    <w:uiPriority w:val="34"/>
    <w:qFormat/>
    <w:rsid w:val="00A1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2022-04-28T13:03:00Z</dcterms:created>
  <dcterms:modified xsi:type="dcterms:W3CDTF">2022-04-28T13:03:00Z</dcterms:modified>
</cp:coreProperties>
</file>