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34" w:rsidRPr="00C62534" w:rsidRDefault="00C62534" w:rsidP="00C62534">
      <w:pPr>
        <w:spacing w:before="258" w:after="135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следует делать родителям, если ребенок заикается?</w:t>
      </w:r>
    </w:p>
    <w:p w:rsidR="00C62534" w:rsidRPr="00C62534" w:rsidRDefault="00C62534" w:rsidP="00C62534">
      <w:pPr>
        <w:spacing w:after="0" w:line="42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Выбрать подходящую группу детского сада</w:t>
      </w:r>
    </w:p>
    <w:p w:rsidR="00C62534" w:rsidRPr="00C62534" w:rsidRDefault="00C62534" w:rsidP="00C62534">
      <w:pPr>
        <w:spacing w:after="42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 лишать ребенка с заиканием социального общения со сверстниками и не отказываться от детского сада. Выбрать подходящие для вас условия посещения дошкольной организации.</w:t>
      </w:r>
    </w:p>
    <w:p w:rsidR="00C62534" w:rsidRPr="00C62534" w:rsidRDefault="00C62534" w:rsidP="00C62534">
      <w:pPr>
        <w:spacing w:after="42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отдать ребенка в обычную группу, то он постоянно будет слышать хорошую речь других детей и стараться подражать речевому образцу. Но если обычные группы переполнены, то организовать в них специальный режим будет сложно. Также сбивчивая речь заикающегося ребенка может повредить сверстникам - они могут перенять запинки по подражанию.</w:t>
      </w:r>
    </w:p>
    <w:p w:rsidR="00C62534" w:rsidRPr="00C62534" w:rsidRDefault="00C62534" w:rsidP="00C62534">
      <w:pPr>
        <w:spacing w:after="42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 месту жительства ребенка есть группы компенсирующей направленности для детей с заиканием, то выбрать их. Коррекция речевого нарушения будет проходить в более благоприятных и щадящих условиях. Такие группы меньше наполнены, в них отработан необходимый алгоритм комплексного воздействия.</w:t>
      </w:r>
    </w:p>
    <w:p w:rsidR="00C62534" w:rsidRPr="00C62534" w:rsidRDefault="00C62534" w:rsidP="00C62534">
      <w:pPr>
        <w:spacing w:after="42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ребенку с заиканием подойдут группы компенсирующей направленности для детей с фонетико-фонематическим нарушением речи или общим недоразвитием речи. Особенно если эти нарушения выявлены у ребенка с заиканием как сопутствующие.</w:t>
      </w:r>
    </w:p>
    <w:p w:rsidR="00C62534" w:rsidRPr="00C62534" w:rsidRDefault="00C62534" w:rsidP="00C62534">
      <w:pPr>
        <w:spacing w:after="0" w:line="42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Исключить ошибки в поведении с ребенком</w:t>
      </w:r>
    </w:p>
    <w:p w:rsidR="00C62534" w:rsidRPr="00C62534" w:rsidRDefault="00C62534" w:rsidP="00C62534">
      <w:pPr>
        <w:spacing w:after="42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заикание у ребенка не усугублялось, родители должны не допускать ошибок в общении с ним.</w:t>
      </w:r>
    </w:p>
    <w:p w:rsidR="00C62534" w:rsidRPr="00C62534" w:rsidRDefault="00C62534" w:rsidP="00C62534">
      <w:pPr>
        <w:spacing w:after="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Нельзя демонстрировать повышенное внимание к заиканию.</w:t>
      </w: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Некоторые родители выражают свое отношение к речи ребенка с недоброжелательной или холодно-нейтральной интонацией. Окрикивают ребенка, делают ему замечания, порицают, устанавливают запреты. Такое поведение фиксирует внимание ребенка на его «неправильной», «нехорошей» речи. Это вызывает </w:t>
      </w: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 него заниженную самооценку, негативное отношение к себе и формирует протестное или пассивное поведение.</w:t>
      </w:r>
    </w:p>
    <w:p w:rsidR="00C62534" w:rsidRPr="00C62534" w:rsidRDefault="00C62534" w:rsidP="00C62534">
      <w:pPr>
        <w:spacing w:after="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Ограничить количество кружков и занятий в школах раннего развития.</w:t>
      </w: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много сидит, запоминает и обрабатывает большой поток информации только вербальным способом, перенапрягает зрение, позвоночник, недостаточно сформированные кисти рук. Все это создает высокое психологическое напряжение, не дает развиваться правому полушарию и провоцирует усугубление заикания.</w:t>
      </w:r>
    </w:p>
    <w:p w:rsidR="00C62534" w:rsidRPr="00C62534" w:rsidRDefault="00C62534" w:rsidP="00C62534">
      <w:pPr>
        <w:spacing w:after="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 создавать тепличных условий. </w:t>
      </w: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родители считают своего ребенка больным и нервным, они лишают его многих «детских радостей». Это ухудшает его социализацию, слабо адаптирует к условиям коллектива и формирует его личность по невротическому типу.</w:t>
      </w:r>
    </w:p>
    <w:p w:rsidR="00C62534" w:rsidRPr="00C62534" w:rsidRDefault="00C62534" w:rsidP="00C62534">
      <w:pPr>
        <w:spacing w:after="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 игнорировать факт появления заикания.</w:t>
      </w: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Надежда, что заикание «само пройдет», не оправдывается. Если игнорировать проблему, то нарушение закрепится.</w:t>
      </w:r>
    </w:p>
    <w:p w:rsidR="00C62534" w:rsidRPr="00C62534" w:rsidRDefault="00C62534" w:rsidP="00C62534">
      <w:pPr>
        <w:spacing w:after="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 пропускать занятия со специалистами. </w:t>
      </w: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родители не посещают специалистов, не выполняют их рекомендации, то это провоцирует рецидивы или </w:t>
      </w:r>
      <w:proofErr w:type="spellStart"/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хронифицирует</w:t>
      </w:r>
      <w:proofErr w:type="spellEnd"/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заикания.</w:t>
      </w:r>
    </w:p>
    <w:p w:rsidR="00C62534" w:rsidRPr="00C62534" w:rsidRDefault="00C62534" w:rsidP="00C62534">
      <w:pPr>
        <w:shd w:val="clear" w:color="auto" w:fill="FFFFFF"/>
        <w:spacing w:after="0" w:line="42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родителей</w:t>
      </w:r>
    </w:p>
    <w:p w:rsidR="00C62534" w:rsidRPr="00C62534" w:rsidRDefault="00C62534" w:rsidP="00C62534">
      <w:pPr>
        <w:shd w:val="clear" w:color="auto" w:fill="FFFFFF"/>
        <w:spacing w:after="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делать, если ребенок заикается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Организуйте общий щадящий режим в домашних условиях в зависимости от семейного уклада и индивидуальных особенностей ребенка (режим дня, двигательная нагрузка, закаливание, размеренный темп течения жизни, разнообразие видов деятельности, продолжительный сон и полноценное питание, ежедневные прогулки на свежем воздухе).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Соблюдайте дома специальный речевой режим: спокойная, неторопливая, правильно построенная речь; неторопливое совместное произношение слов и фраз, выполнение движений с проговариванием слов (с мячом, движением руки, под стук, прыжки и пр.), совместное пение детских песен, чтение стихотворений, выполнение дыхательных упражнений, предложенных логопедом.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Соблюдайте особые речевые правила, следите за речью в присутствии ребенка, давайте образец для подражания не только в речи, но и другими средствами: осанка, контакт глаз, уместная жестикуляция, мимика и пр.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Исключайте: нервный повышенный тон, громкий голос, жесткие правила, требование немедленно беспрекословно подчиниться.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Оптимизируйте свое отношение к заиканию ребенка (каждого из взрослых и общесемейное, единое для всех).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Сотрудничайте со специалистами: неврологом, психиатром, логопедом, психологом, регулярно посещайте занятия с ними, выполняйте их рекомендации, сообщайте некоторые из них воспитателям группы, которую посещает ребенок.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Строго дозируйте психоэмоциональную, физическую и интеллектуальную нагрузку, разумно ограничивайте общение ребенка с детьми и взрослыми, которые говорят громко, слишком эмоционально и очень быстро, особенно в дни ухудшения речи.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Сокращайте по состоянию ребенка участие в зрелищных мероприятиях, проходящих при большом скоплении людей, празднества с грохотом петард, фейерверками, другими шумами, которые могут быть слишком резкими и неожиданными.</w:t>
      </w:r>
    </w:p>
    <w:p w:rsidR="00C62534" w:rsidRPr="00C62534" w:rsidRDefault="00C62534" w:rsidP="00C62534">
      <w:pPr>
        <w:shd w:val="clear" w:color="auto" w:fill="FFFFFF"/>
        <w:spacing w:after="240" w:line="42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9. Старайтесь организовать досуг ребенка с минимумом просмотра мультфильмов, кинофильмов, ограничьте компьютерные игры типа «</w:t>
      </w:r>
      <w:proofErr w:type="spellStart"/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стрелялки</w:t>
      </w:r>
      <w:proofErr w:type="spellEnd"/>
      <w:r w:rsidRPr="00C625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«догонялки». Больше занимайтесь чтением и обсуждением книг (сказок), наблюдением за животными, окружающей природой, играйте в спокойные настольные или словесные игры.</w:t>
      </w:r>
    </w:p>
    <w:p w:rsidR="00F11251" w:rsidRPr="00F4458E" w:rsidRDefault="00F4458E" w:rsidP="00C62534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F4458E">
        <w:rPr>
          <w:rFonts w:ascii="Times New Roman" w:hAnsi="Times New Roman" w:cs="Times New Roman"/>
          <w:i/>
          <w:sz w:val="28"/>
          <w:szCs w:val="28"/>
        </w:rPr>
        <w:t>По источникам интернет ресурсов.</w:t>
      </w:r>
      <w:bookmarkEnd w:id="0"/>
    </w:p>
    <w:sectPr w:rsidR="00F11251" w:rsidRPr="00F44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F3364"/>
    <w:multiLevelType w:val="multilevel"/>
    <w:tmpl w:val="5FF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C7"/>
    <w:rsid w:val="00B32D18"/>
    <w:rsid w:val="00C62534"/>
    <w:rsid w:val="00F11251"/>
    <w:rsid w:val="00F345C7"/>
    <w:rsid w:val="00F4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0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682">
          <w:marLeft w:val="375"/>
          <w:marRight w:val="375"/>
          <w:marTop w:val="0"/>
          <w:marBottom w:val="10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1724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9037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910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48440">
              <w:marLeft w:val="0"/>
              <w:marRight w:val="0"/>
              <w:marTop w:val="85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5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16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7542">
              <w:marLeft w:val="0"/>
              <w:marRight w:val="0"/>
              <w:marTop w:val="85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5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7190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29892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97790">
                      <w:marLeft w:val="0"/>
                      <w:marRight w:val="0"/>
                      <w:marTop w:val="42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0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2170644">
              <w:marLeft w:val="0"/>
              <w:marRight w:val="0"/>
              <w:marTop w:val="312"/>
              <w:marBottom w:val="312"/>
              <w:divBdr>
                <w:top w:val="single" w:sz="6" w:space="0" w:color="F3A640"/>
                <w:left w:val="single" w:sz="6" w:space="0" w:color="F3A640"/>
                <w:bottom w:val="single" w:sz="6" w:space="0" w:color="F3A640"/>
                <w:right w:val="single" w:sz="6" w:space="0" w:color="F3A640"/>
              </w:divBdr>
              <w:divsChild>
                <w:div w:id="7278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395599">
              <w:marLeft w:val="0"/>
              <w:marRight w:val="0"/>
              <w:marTop w:val="312"/>
              <w:marBottom w:val="312"/>
              <w:divBdr>
                <w:top w:val="single" w:sz="6" w:space="0" w:color="F3A640"/>
                <w:left w:val="single" w:sz="6" w:space="0" w:color="F3A640"/>
                <w:bottom w:val="single" w:sz="6" w:space="0" w:color="F3A640"/>
                <w:right w:val="single" w:sz="6" w:space="0" w:color="F3A640"/>
              </w:divBdr>
              <w:divsChild>
                <w:div w:id="154771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3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</cp:revision>
  <dcterms:created xsi:type="dcterms:W3CDTF">2018-01-22T14:01:00Z</dcterms:created>
  <dcterms:modified xsi:type="dcterms:W3CDTF">2020-03-24T14:05:00Z</dcterms:modified>
</cp:coreProperties>
</file>